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1905" w14:textId="5A9947C9" w:rsidR="001803E0" w:rsidRPr="00E46B19" w:rsidRDefault="001803E0" w:rsidP="001803E0">
      <w:pPr>
        <w:pStyle w:val="a9"/>
        <w:jc w:val="center"/>
        <w:rPr>
          <w:rFonts w:asciiTheme="minorHAnsi" w:eastAsia="BiauKai" w:hAnsiTheme="minorHAnsi" w:cstheme="minorHAnsi"/>
          <w:sz w:val="32"/>
          <w:szCs w:val="44"/>
        </w:rPr>
      </w:pPr>
      <w:r w:rsidRPr="00E46B19">
        <w:rPr>
          <w:rFonts w:asciiTheme="minorHAnsi" w:eastAsia="BiauKai" w:hAnsiTheme="minorHAnsi" w:cstheme="minorHAnsi"/>
          <w:sz w:val="32"/>
          <w:szCs w:val="44"/>
        </w:rPr>
        <w:t>Travel Grant Competition for IPMB Young Scholars</w:t>
      </w:r>
    </w:p>
    <w:p w14:paraId="2FC3CA7E" w14:textId="3AEF98FD" w:rsidR="007270A1" w:rsidRDefault="001803E0" w:rsidP="00E46B19">
      <w:pPr>
        <w:pStyle w:val="a9"/>
        <w:jc w:val="center"/>
        <w:rPr>
          <w:rFonts w:asciiTheme="minorHAnsi" w:eastAsia="BiauKai" w:hAnsiTheme="minorHAnsi" w:cstheme="minorHAnsi"/>
          <w:sz w:val="44"/>
          <w:szCs w:val="44"/>
        </w:rPr>
      </w:pPr>
      <w:r w:rsidRPr="00E46B19">
        <w:rPr>
          <w:rFonts w:asciiTheme="minorHAnsi" w:eastAsia="BiauKai" w:hAnsiTheme="minorHAnsi" w:cstheme="minorHAnsi"/>
          <w:sz w:val="44"/>
          <w:szCs w:val="44"/>
        </w:rPr>
        <w:t>Application Form</w:t>
      </w:r>
    </w:p>
    <w:p w14:paraId="14CD06FE" w14:textId="77777777" w:rsidR="008028D9" w:rsidRPr="00E46B19" w:rsidRDefault="008028D9" w:rsidP="00E46B19">
      <w:pPr>
        <w:pStyle w:val="a9"/>
        <w:jc w:val="center"/>
        <w:rPr>
          <w:rFonts w:asciiTheme="minorHAnsi" w:eastAsia="BiauKai" w:hAnsiTheme="minorHAnsi" w:cstheme="minorHAnsi"/>
          <w:b w:val="0"/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46B19" w:rsidRPr="00E46B19" w14:paraId="07496540" w14:textId="77777777" w:rsidTr="00E46B19">
        <w:trPr>
          <w:trHeight w:val="1562"/>
        </w:trPr>
        <w:tc>
          <w:tcPr>
            <w:tcW w:w="10206" w:type="dxa"/>
          </w:tcPr>
          <w:p w14:paraId="3BBDF557" w14:textId="45046342" w:rsidR="00E46B19" w:rsidRPr="00E46B19" w:rsidRDefault="00E46B19" w:rsidP="00E46B19">
            <w:pPr>
              <w:ind w:firstLineChars="24" w:firstLine="67"/>
              <w:rPr>
                <w:rFonts w:eastAsia="Times New Roman" w:cstheme="minorHAnsi"/>
                <w:b/>
                <w:spacing w:val="-1"/>
                <w:sz w:val="28"/>
                <w:szCs w:val="24"/>
              </w:rPr>
            </w:pPr>
            <w:r w:rsidRPr="00E46B1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>Qualification</w:t>
            </w:r>
            <w:r w:rsidRPr="00E46B19">
              <w:rPr>
                <w:rFonts w:eastAsia="Times New Roman" w:cstheme="minorHAnsi"/>
                <w:b/>
                <w:sz w:val="28"/>
                <w:szCs w:val="24"/>
              </w:rPr>
              <w:t xml:space="preserve"> </w:t>
            </w:r>
            <w:r w:rsidRPr="00E46B19">
              <w:rPr>
                <w:rFonts w:eastAsia="Times New Roman" w:cstheme="minorHAnsi"/>
                <w:b/>
                <w:spacing w:val="1"/>
                <w:sz w:val="28"/>
                <w:szCs w:val="24"/>
              </w:rPr>
              <w:t>of</w:t>
            </w:r>
            <w:r w:rsidR="008028D9">
              <w:rPr>
                <w:rFonts w:cstheme="minorHAnsi" w:hint="eastAsia"/>
                <w:b/>
                <w:spacing w:val="1"/>
                <w:sz w:val="28"/>
                <w:szCs w:val="24"/>
              </w:rPr>
              <w:t xml:space="preserve"> </w:t>
            </w:r>
            <w:r w:rsidR="008028D9">
              <w:rPr>
                <w:rFonts w:cstheme="minorHAnsi"/>
                <w:b/>
                <w:spacing w:val="1"/>
                <w:sz w:val="28"/>
                <w:szCs w:val="24"/>
              </w:rPr>
              <w:t>A</w:t>
            </w:r>
            <w:r w:rsidRPr="00E46B1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>pplicant:</w:t>
            </w:r>
            <w:r w:rsidR="008028D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(please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choose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one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and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 xml:space="preserve"> mark 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>“V”)</w:t>
            </w:r>
          </w:p>
          <w:p w14:paraId="6E253229" w14:textId="1C6DC5B9" w:rsidR="00E46B19" w:rsidRDefault="00E46B1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8028D9">
              <w:rPr>
                <w:rFonts w:eastAsia="標楷體" w:cstheme="minorHAnsi"/>
                <w:sz w:val="32"/>
                <w:szCs w:val="24"/>
              </w:rPr>
              <w:t>□</w:t>
            </w:r>
            <w:r w:rsidRPr="00E46B19">
              <w:rPr>
                <w:rFonts w:eastAsia="BiauKai" w:cstheme="minorHAnsi"/>
                <w:b/>
                <w:bCs/>
              </w:rPr>
              <w:t xml:space="preserve"> 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>Attend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>ed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 xml:space="preserve"> at least 30% or TWO student seminars from </w:t>
            </w:r>
            <w:r w:rsidR="00312A3D">
              <w:rPr>
                <w:rFonts w:eastAsia="BiauKai" w:cstheme="minorHAnsi"/>
                <w:bCs/>
                <w:color w:val="000000" w:themeColor="text1"/>
              </w:rPr>
              <w:t>September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 xml:space="preserve"> 20</w:t>
            </w:r>
            <w:r w:rsidR="006177FC">
              <w:rPr>
                <w:rFonts w:eastAsia="BiauKai" w:cstheme="minorHAnsi"/>
                <w:bCs/>
                <w:color w:val="000000" w:themeColor="text1"/>
              </w:rPr>
              <w:t>22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 xml:space="preserve"> to </w:t>
            </w:r>
            <w:r w:rsidR="00312A3D">
              <w:rPr>
                <w:rFonts w:eastAsia="BiauKai" w:cstheme="minorHAnsi"/>
                <w:bCs/>
                <w:color w:val="000000" w:themeColor="text1"/>
              </w:rPr>
              <w:t xml:space="preserve">February 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>202</w:t>
            </w:r>
            <w:r w:rsidR="00312A3D">
              <w:rPr>
                <w:rFonts w:eastAsia="BiauKai" w:cstheme="minorHAnsi"/>
                <w:bCs/>
                <w:color w:val="000000" w:themeColor="text1"/>
              </w:rPr>
              <w:t>3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>.</w:t>
            </w:r>
          </w:p>
          <w:p w14:paraId="3A46FDAF" w14:textId="507EF43F" w:rsidR="003E019B" w:rsidRPr="003E019B" w:rsidRDefault="003E019B" w:rsidP="003E019B">
            <w:pPr>
              <w:spacing w:line="0" w:lineRule="atLeast"/>
              <w:ind w:leftChars="48" w:left="115" w:firstLineChars="100" w:firstLine="240"/>
              <w:rPr>
                <w:rFonts w:eastAsia="BiauKai" w:cstheme="minorHAnsi"/>
                <w:bCs/>
                <w:color w:val="000000" w:themeColor="text1"/>
              </w:rPr>
            </w:pPr>
            <w:r>
              <w:rPr>
                <w:rFonts w:eastAsia="BiauKai" w:cstheme="minorHAnsi"/>
                <w:bCs/>
                <w:color w:val="000000" w:themeColor="text1"/>
              </w:rPr>
              <w:t xml:space="preserve">Date(s) of attendance: </w:t>
            </w:r>
            <w:r w:rsidRPr="009373AD">
              <w:rPr>
                <w:rFonts w:eastAsia="BiauKai" w:cstheme="minorHAnsi"/>
                <w:bCs/>
                <w:color w:val="000000" w:themeColor="text1"/>
                <w:u w:val="single"/>
              </w:rPr>
              <w:t xml:space="preserve">                         </w:t>
            </w:r>
            <w:r>
              <w:rPr>
                <w:rFonts w:eastAsia="BiauKai" w:cstheme="minorHAnsi"/>
                <w:bCs/>
                <w:color w:val="000000" w:themeColor="text1"/>
                <w:u w:val="single"/>
              </w:rPr>
              <w:t>_</w:t>
            </w:r>
          </w:p>
          <w:p w14:paraId="24024D13" w14:textId="5D0A2369" w:rsidR="00E46B19" w:rsidRPr="004E7D94" w:rsidRDefault="008028D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4E7D94">
              <w:rPr>
                <w:rFonts w:eastAsia="標楷體" w:cstheme="minorHAnsi"/>
                <w:color w:val="000000" w:themeColor="text1"/>
                <w:sz w:val="32"/>
                <w:szCs w:val="24"/>
              </w:rPr>
              <w:t>□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The speakers of the student seminars </w:t>
            </w:r>
            <w:r w:rsidR="00EB5169" w:rsidRPr="004E7D94">
              <w:rPr>
                <w:rFonts w:eastAsia="BiauKai" w:cstheme="minorHAnsi" w:hint="eastAsia"/>
                <w:bCs/>
                <w:color w:val="000000" w:themeColor="text1"/>
              </w:rPr>
              <w:t xml:space="preserve">held 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from </w:t>
            </w:r>
            <w:r w:rsidR="00AF6FAD">
              <w:rPr>
                <w:rFonts w:eastAsia="BiauKai" w:cstheme="minorHAnsi" w:hint="eastAsia"/>
                <w:bCs/>
                <w:color w:val="000000" w:themeColor="text1"/>
              </w:rPr>
              <w:t>S</w:t>
            </w:r>
            <w:r w:rsidR="00AF6FAD">
              <w:rPr>
                <w:rFonts w:eastAsia="BiauKai" w:cstheme="minorHAnsi"/>
                <w:bCs/>
                <w:color w:val="000000" w:themeColor="text1"/>
              </w:rPr>
              <w:t xml:space="preserve">eptember </w:t>
            </w:r>
            <w:r w:rsidR="006177FC" w:rsidRPr="004E7D94">
              <w:rPr>
                <w:rFonts w:eastAsia="BiauKai" w:cstheme="minorHAnsi"/>
                <w:bCs/>
                <w:color w:val="000000" w:themeColor="text1"/>
              </w:rPr>
              <w:t>20</w:t>
            </w:r>
            <w:r w:rsidR="006177FC">
              <w:rPr>
                <w:rFonts w:eastAsia="BiauKai" w:cstheme="minorHAnsi"/>
                <w:bCs/>
                <w:color w:val="000000" w:themeColor="text1"/>
              </w:rPr>
              <w:t>2</w:t>
            </w:r>
            <w:r w:rsidR="00312A3D">
              <w:rPr>
                <w:rFonts w:eastAsia="BiauKai" w:cstheme="minorHAnsi"/>
                <w:bCs/>
                <w:color w:val="000000" w:themeColor="text1"/>
              </w:rPr>
              <w:t>2</w:t>
            </w:r>
            <w:r w:rsidR="006177FC" w:rsidRPr="004E7D94">
              <w:rPr>
                <w:rFonts w:eastAsia="BiauKai" w:cstheme="minorHAnsi"/>
                <w:bCs/>
                <w:color w:val="000000" w:themeColor="text1"/>
              </w:rPr>
              <w:t xml:space="preserve"> to </w:t>
            </w:r>
            <w:r w:rsidR="00312A3D" w:rsidRPr="00312A3D">
              <w:rPr>
                <w:rFonts w:eastAsia="BiauKai" w:cstheme="minorHAnsi"/>
                <w:bCs/>
                <w:color w:val="000000" w:themeColor="text1"/>
              </w:rPr>
              <w:t>February 2023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. </w:t>
            </w:r>
          </w:p>
          <w:p w14:paraId="50A65983" w14:textId="1D6D05B2" w:rsidR="00E46B19" w:rsidRPr="004E7D94" w:rsidRDefault="008028D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4E7D94">
              <w:rPr>
                <w:rFonts w:eastAsia="標楷體" w:cstheme="minorHAnsi"/>
                <w:color w:val="000000" w:themeColor="text1"/>
                <w:sz w:val="32"/>
                <w:szCs w:val="24"/>
              </w:rPr>
              <w:t>□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Young scientists who have the first-author and IPMB-affiliated 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 xml:space="preserve">research </w:t>
            </w:r>
            <w:r w:rsidR="00EB5169" w:rsidRPr="004E7D94">
              <w:rPr>
                <w:rFonts w:eastAsia="BiauKai" w:cstheme="minorHAnsi" w:hint="eastAsia"/>
                <w:bCs/>
                <w:color w:val="000000" w:themeColor="text1"/>
              </w:rPr>
              <w:t>article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>(s)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published or accepted in one year prior to the date of application.</w:t>
            </w:r>
          </w:p>
          <w:p w14:paraId="31BBA8D9" w14:textId="04692468" w:rsidR="008028D9" w:rsidRPr="00E46B19" w:rsidRDefault="008028D9" w:rsidP="008028D9">
            <w:pPr>
              <w:spacing w:line="0" w:lineRule="atLeast"/>
              <w:ind w:leftChars="48" w:left="326" w:hangingChars="88" w:hanging="211"/>
              <w:rPr>
                <w:rFonts w:eastAsia="標楷體" w:cstheme="minorHAnsi"/>
                <w:szCs w:val="24"/>
              </w:rPr>
            </w:pPr>
          </w:p>
        </w:tc>
      </w:tr>
      <w:tr w:rsidR="00E46B19" w:rsidRPr="00E46B19" w14:paraId="70F11517" w14:textId="77777777" w:rsidTr="00E46B19">
        <w:trPr>
          <w:trHeight w:val="665"/>
        </w:trPr>
        <w:tc>
          <w:tcPr>
            <w:tcW w:w="10206" w:type="dxa"/>
          </w:tcPr>
          <w:p w14:paraId="56BBDBFA" w14:textId="443AC1AF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Name of Applicant:</w:t>
            </w:r>
            <w:r w:rsidR="008028D9" w:rsidRPr="008028D9">
              <w:rPr>
                <w:rFonts w:eastAsia="BiauKai" w:cstheme="minorHAnsi"/>
                <w:b/>
                <w:bCs/>
                <w:szCs w:val="28"/>
              </w:rPr>
              <w:t xml:space="preserve"> </w:t>
            </w:r>
          </w:p>
          <w:p w14:paraId="64998786" w14:textId="1D252AA5" w:rsidR="00E46B19" w:rsidRPr="00E46B19" w:rsidRDefault="008028D9" w:rsidP="00970244">
            <w:pPr>
              <w:ind w:leftChars="47" w:left="281" w:hangingChars="70" w:hanging="168"/>
              <w:rPr>
                <w:rFonts w:eastAsia="標楷體" w:cstheme="minorHAnsi"/>
                <w:szCs w:val="24"/>
              </w:rPr>
            </w:pPr>
            <w:r w:rsidRPr="008028D9">
              <w:rPr>
                <w:rFonts w:eastAsia="BiauKai" w:cstheme="minorHAnsi"/>
                <w:b/>
                <w:bCs/>
                <w:szCs w:val="28"/>
              </w:rPr>
              <w:t>(Chinese and English Name)</w:t>
            </w:r>
          </w:p>
        </w:tc>
      </w:tr>
      <w:tr w:rsidR="00E46B19" w:rsidRPr="00E46B19" w14:paraId="0DFF7699" w14:textId="77777777" w:rsidTr="00E46B19">
        <w:trPr>
          <w:trHeight w:val="679"/>
        </w:trPr>
        <w:tc>
          <w:tcPr>
            <w:tcW w:w="10206" w:type="dxa"/>
          </w:tcPr>
          <w:p w14:paraId="6C4E62C5" w14:textId="4B3BE9E4" w:rsidR="00E46B19" w:rsidRPr="00E46B19" w:rsidRDefault="00C73968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>
              <w:rPr>
                <w:rFonts w:eastAsia="BiauKai" w:cstheme="minorHAnsi"/>
                <w:b/>
                <w:bCs/>
                <w:sz w:val="28"/>
                <w:szCs w:val="28"/>
              </w:rPr>
              <w:t>IPMB PI (Signature for Approving the Application)</w:t>
            </w:r>
            <w:r w:rsidR="00E46B19" w:rsidRPr="00E46B19">
              <w:rPr>
                <w:rFonts w:eastAsia="BiauKai" w:cstheme="minorHAnsi"/>
                <w:b/>
                <w:bCs/>
                <w:sz w:val="28"/>
                <w:szCs w:val="28"/>
              </w:rPr>
              <w:t>:</w:t>
            </w:r>
          </w:p>
          <w:p w14:paraId="2062EBDE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129DB645" w14:textId="77777777" w:rsidTr="00E46B19">
        <w:trPr>
          <w:trHeight w:val="1005"/>
        </w:trPr>
        <w:tc>
          <w:tcPr>
            <w:tcW w:w="10206" w:type="dxa"/>
          </w:tcPr>
          <w:p w14:paraId="37F4173D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Name of International Conference:</w:t>
            </w:r>
          </w:p>
          <w:p w14:paraId="2A2C63A4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26973A20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4F75424F" w14:textId="77777777" w:rsidTr="00E46B19">
        <w:trPr>
          <w:trHeight w:val="597"/>
        </w:trPr>
        <w:tc>
          <w:tcPr>
            <w:tcW w:w="10206" w:type="dxa"/>
          </w:tcPr>
          <w:p w14:paraId="4DD06158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Conference Organizer:</w:t>
            </w:r>
          </w:p>
          <w:p w14:paraId="42CA75FD" w14:textId="77777777" w:rsid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655AE369" w14:textId="6AD32F4C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 xml:space="preserve">Date: </w:t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>Place:</w:t>
            </w:r>
          </w:p>
          <w:p w14:paraId="509717B4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28730530" w14:textId="77777777" w:rsidTr="00E46B19">
        <w:trPr>
          <w:trHeight w:val="469"/>
        </w:trPr>
        <w:tc>
          <w:tcPr>
            <w:tcW w:w="10206" w:type="dxa"/>
          </w:tcPr>
          <w:p w14:paraId="3D08448F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Poster Title:</w:t>
            </w:r>
          </w:p>
          <w:p w14:paraId="21BE9BFD" w14:textId="4AE13703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501E6015" w14:textId="77777777" w:rsidTr="00E46B19">
        <w:trPr>
          <w:trHeight w:val="1371"/>
        </w:trPr>
        <w:tc>
          <w:tcPr>
            <w:tcW w:w="10206" w:type="dxa"/>
          </w:tcPr>
          <w:p w14:paraId="3DAE90A2" w14:textId="77777777" w:rsidR="00E46B19" w:rsidRPr="00E46B19" w:rsidRDefault="00E46B19" w:rsidP="00E46B19">
            <w:pPr>
              <w:ind w:firstLineChars="24" w:firstLine="67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Poster Authors:</w:t>
            </w:r>
          </w:p>
          <w:p w14:paraId="17631B63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08953A95" w14:textId="77777777" w:rsidTr="00E46B19">
        <w:trPr>
          <w:trHeight w:val="1548"/>
        </w:trPr>
        <w:tc>
          <w:tcPr>
            <w:tcW w:w="10206" w:type="dxa"/>
          </w:tcPr>
          <w:p w14:paraId="15698FDD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Publications:</w:t>
            </w:r>
          </w:p>
          <w:p w14:paraId="0DC0C883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19B0AF84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6F937FA8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0CD462DC" w14:textId="77777777" w:rsidTr="008028D9">
        <w:trPr>
          <w:trHeight w:val="1317"/>
        </w:trPr>
        <w:tc>
          <w:tcPr>
            <w:tcW w:w="10206" w:type="dxa"/>
          </w:tcPr>
          <w:p w14:paraId="2AE353AF" w14:textId="77777777" w:rsidR="00E46B19" w:rsidRPr="00E46B19" w:rsidRDefault="00E46B19" w:rsidP="00E46B19">
            <w:pPr>
              <w:tabs>
                <w:tab w:val="left" w:pos="1260"/>
              </w:tabs>
              <w:ind w:leftChars="47" w:left="1415" w:hangingChars="465" w:hanging="1302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 xml:space="preserve">Appendix: </w:t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 xml:space="preserve">Registration Abstract </w:t>
            </w:r>
          </w:p>
          <w:p w14:paraId="77297758" w14:textId="20BC3ACB" w:rsidR="00E46B19" w:rsidRPr="00E46B19" w:rsidRDefault="00E46B19" w:rsidP="00E46B19">
            <w:pPr>
              <w:ind w:left="1344" w:hangingChars="480" w:hanging="1344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 xml:space="preserve"> Conference Schedule</w:t>
            </w:r>
          </w:p>
        </w:tc>
      </w:tr>
    </w:tbl>
    <w:p w14:paraId="32250239" w14:textId="77777777" w:rsidR="008028D9" w:rsidRDefault="008028D9" w:rsidP="001803E0">
      <w:pPr>
        <w:pStyle w:val="a7"/>
        <w:ind w:leftChars="0" w:left="1417" w:hangingChars="506" w:hanging="1417"/>
        <w:rPr>
          <w:rFonts w:eastAsia="BiauKai" w:cstheme="minorHAnsi"/>
          <w:b/>
          <w:bCs/>
          <w:sz w:val="28"/>
          <w:szCs w:val="28"/>
        </w:rPr>
      </w:pPr>
    </w:p>
    <w:p w14:paraId="76F99BA2" w14:textId="5CC56D1C" w:rsidR="00562022" w:rsidRPr="00E46B19" w:rsidRDefault="00562022" w:rsidP="001803E0">
      <w:pPr>
        <w:pStyle w:val="a7"/>
        <w:ind w:leftChars="0" w:left="1214" w:hangingChars="506" w:hanging="1214"/>
        <w:rPr>
          <w:rFonts w:eastAsia="BiauKai" w:cstheme="minorHAnsi"/>
          <w:szCs w:val="24"/>
        </w:rPr>
      </w:pPr>
    </w:p>
    <w:sectPr w:rsidR="00562022" w:rsidRPr="00E46B19" w:rsidSect="00AF280E">
      <w:pgSz w:w="11906" w:h="16838"/>
      <w:pgMar w:top="709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A5CA" w14:textId="77777777" w:rsidR="000462C2" w:rsidRDefault="000462C2" w:rsidP="00A4737B">
      <w:r>
        <w:separator/>
      </w:r>
    </w:p>
  </w:endnote>
  <w:endnote w:type="continuationSeparator" w:id="0">
    <w:p w14:paraId="5C292B3B" w14:textId="77777777" w:rsidR="000462C2" w:rsidRDefault="000462C2" w:rsidP="00A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0C93" w14:textId="77777777" w:rsidR="000462C2" w:rsidRDefault="000462C2" w:rsidP="00A4737B">
      <w:r>
        <w:separator/>
      </w:r>
    </w:p>
  </w:footnote>
  <w:footnote w:type="continuationSeparator" w:id="0">
    <w:p w14:paraId="1DCA0944" w14:textId="77777777" w:rsidR="000462C2" w:rsidRDefault="000462C2" w:rsidP="00A4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3050"/>
    <w:multiLevelType w:val="hybridMultilevel"/>
    <w:tmpl w:val="9790F72C"/>
    <w:lvl w:ilvl="0" w:tplc="57723AD0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4747248E"/>
    <w:multiLevelType w:val="hybridMultilevel"/>
    <w:tmpl w:val="FD2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3C0"/>
    <w:multiLevelType w:val="hybridMultilevel"/>
    <w:tmpl w:val="ACB04C8A"/>
    <w:lvl w:ilvl="0" w:tplc="8BD61944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58EB65F4"/>
    <w:multiLevelType w:val="hybridMultilevel"/>
    <w:tmpl w:val="EB0CC194"/>
    <w:lvl w:ilvl="0" w:tplc="04DCA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8B7A80"/>
    <w:multiLevelType w:val="hybridMultilevel"/>
    <w:tmpl w:val="72744388"/>
    <w:lvl w:ilvl="0" w:tplc="77BCF4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BFC79AE"/>
    <w:multiLevelType w:val="hybridMultilevel"/>
    <w:tmpl w:val="EC52C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F32E8"/>
    <w:multiLevelType w:val="hybridMultilevel"/>
    <w:tmpl w:val="173CD0EC"/>
    <w:lvl w:ilvl="0" w:tplc="038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3"/>
    <w:rsid w:val="00004F70"/>
    <w:rsid w:val="000056D3"/>
    <w:rsid w:val="00006BEC"/>
    <w:rsid w:val="000156A3"/>
    <w:rsid w:val="00023610"/>
    <w:rsid w:val="000448CC"/>
    <w:rsid w:val="000462C2"/>
    <w:rsid w:val="00053298"/>
    <w:rsid w:val="00060596"/>
    <w:rsid w:val="00065706"/>
    <w:rsid w:val="000915A3"/>
    <w:rsid w:val="00092201"/>
    <w:rsid w:val="00097A3B"/>
    <w:rsid w:val="000B08ED"/>
    <w:rsid w:val="000E2D1E"/>
    <w:rsid w:val="000E2DAD"/>
    <w:rsid w:val="000F4D4F"/>
    <w:rsid w:val="000F7427"/>
    <w:rsid w:val="00121529"/>
    <w:rsid w:val="00126FDA"/>
    <w:rsid w:val="00133C5F"/>
    <w:rsid w:val="0014074D"/>
    <w:rsid w:val="00153F0D"/>
    <w:rsid w:val="00162F78"/>
    <w:rsid w:val="001803E0"/>
    <w:rsid w:val="00183D5A"/>
    <w:rsid w:val="001905D1"/>
    <w:rsid w:val="001B7EB4"/>
    <w:rsid w:val="001D07EA"/>
    <w:rsid w:val="001D7114"/>
    <w:rsid w:val="001E3CC4"/>
    <w:rsid w:val="001E657C"/>
    <w:rsid w:val="00203701"/>
    <w:rsid w:val="002105C6"/>
    <w:rsid w:val="002346A7"/>
    <w:rsid w:val="0025434A"/>
    <w:rsid w:val="00261E7D"/>
    <w:rsid w:val="00264FA2"/>
    <w:rsid w:val="00282E90"/>
    <w:rsid w:val="00287732"/>
    <w:rsid w:val="002925BA"/>
    <w:rsid w:val="002A0660"/>
    <w:rsid w:val="002E7C1E"/>
    <w:rsid w:val="003012A4"/>
    <w:rsid w:val="00312A3D"/>
    <w:rsid w:val="00316A7F"/>
    <w:rsid w:val="0035700C"/>
    <w:rsid w:val="00375D1A"/>
    <w:rsid w:val="00395C73"/>
    <w:rsid w:val="003962B0"/>
    <w:rsid w:val="003A242D"/>
    <w:rsid w:val="003B3A0F"/>
    <w:rsid w:val="003C17C9"/>
    <w:rsid w:val="003E019B"/>
    <w:rsid w:val="003F0A3D"/>
    <w:rsid w:val="0042612C"/>
    <w:rsid w:val="00437351"/>
    <w:rsid w:val="0044292F"/>
    <w:rsid w:val="00457424"/>
    <w:rsid w:val="00462193"/>
    <w:rsid w:val="0046224F"/>
    <w:rsid w:val="004731C6"/>
    <w:rsid w:val="004A2EE7"/>
    <w:rsid w:val="004C272F"/>
    <w:rsid w:val="004C3090"/>
    <w:rsid w:val="004D7BD9"/>
    <w:rsid w:val="004E7D94"/>
    <w:rsid w:val="004F429E"/>
    <w:rsid w:val="00504777"/>
    <w:rsid w:val="0050566A"/>
    <w:rsid w:val="005067AA"/>
    <w:rsid w:val="00562022"/>
    <w:rsid w:val="00587303"/>
    <w:rsid w:val="005C7440"/>
    <w:rsid w:val="005F282A"/>
    <w:rsid w:val="0060438A"/>
    <w:rsid w:val="006048EA"/>
    <w:rsid w:val="00614A91"/>
    <w:rsid w:val="006177FC"/>
    <w:rsid w:val="006605B1"/>
    <w:rsid w:val="00660940"/>
    <w:rsid w:val="00666717"/>
    <w:rsid w:val="0068444A"/>
    <w:rsid w:val="00686FDB"/>
    <w:rsid w:val="006B672C"/>
    <w:rsid w:val="006B7D1B"/>
    <w:rsid w:val="006C1CCD"/>
    <w:rsid w:val="007064CF"/>
    <w:rsid w:val="007270A1"/>
    <w:rsid w:val="00731B47"/>
    <w:rsid w:val="007A7FE8"/>
    <w:rsid w:val="007B3590"/>
    <w:rsid w:val="007D45FC"/>
    <w:rsid w:val="007F2C5D"/>
    <w:rsid w:val="008025AE"/>
    <w:rsid w:val="008028D9"/>
    <w:rsid w:val="00816CC9"/>
    <w:rsid w:val="00833D56"/>
    <w:rsid w:val="00843485"/>
    <w:rsid w:val="008624E2"/>
    <w:rsid w:val="00881CAF"/>
    <w:rsid w:val="00882234"/>
    <w:rsid w:val="00897E5D"/>
    <w:rsid w:val="008B0135"/>
    <w:rsid w:val="008B440C"/>
    <w:rsid w:val="008F6CB4"/>
    <w:rsid w:val="009137B6"/>
    <w:rsid w:val="00932C38"/>
    <w:rsid w:val="00962453"/>
    <w:rsid w:val="00970244"/>
    <w:rsid w:val="009813D7"/>
    <w:rsid w:val="009867C7"/>
    <w:rsid w:val="009A4FC4"/>
    <w:rsid w:val="009C150B"/>
    <w:rsid w:val="009D59F7"/>
    <w:rsid w:val="009E3D5B"/>
    <w:rsid w:val="009F4810"/>
    <w:rsid w:val="00A172F7"/>
    <w:rsid w:val="00A206D1"/>
    <w:rsid w:val="00A20BDE"/>
    <w:rsid w:val="00A24FE9"/>
    <w:rsid w:val="00A306D2"/>
    <w:rsid w:val="00A34DF6"/>
    <w:rsid w:val="00A4737B"/>
    <w:rsid w:val="00A528FD"/>
    <w:rsid w:val="00A71AE3"/>
    <w:rsid w:val="00A72D39"/>
    <w:rsid w:val="00A83110"/>
    <w:rsid w:val="00A92271"/>
    <w:rsid w:val="00A93DDF"/>
    <w:rsid w:val="00A95CDD"/>
    <w:rsid w:val="00AB414B"/>
    <w:rsid w:val="00AD47EB"/>
    <w:rsid w:val="00AF07B4"/>
    <w:rsid w:val="00AF280E"/>
    <w:rsid w:val="00AF4E43"/>
    <w:rsid w:val="00AF6FAD"/>
    <w:rsid w:val="00B003D3"/>
    <w:rsid w:val="00B217BA"/>
    <w:rsid w:val="00B235DA"/>
    <w:rsid w:val="00B40845"/>
    <w:rsid w:val="00B51201"/>
    <w:rsid w:val="00B53413"/>
    <w:rsid w:val="00B82355"/>
    <w:rsid w:val="00B825DB"/>
    <w:rsid w:val="00B96193"/>
    <w:rsid w:val="00BA37A0"/>
    <w:rsid w:val="00BB5342"/>
    <w:rsid w:val="00BD5305"/>
    <w:rsid w:val="00BD55BE"/>
    <w:rsid w:val="00BE7DA1"/>
    <w:rsid w:val="00BF2111"/>
    <w:rsid w:val="00C10338"/>
    <w:rsid w:val="00C146A3"/>
    <w:rsid w:val="00C35646"/>
    <w:rsid w:val="00C515FD"/>
    <w:rsid w:val="00C73968"/>
    <w:rsid w:val="00CA76B9"/>
    <w:rsid w:val="00CB093D"/>
    <w:rsid w:val="00CB0C9A"/>
    <w:rsid w:val="00CB4F82"/>
    <w:rsid w:val="00CC5179"/>
    <w:rsid w:val="00CD6F9C"/>
    <w:rsid w:val="00CE37DE"/>
    <w:rsid w:val="00CF6B4B"/>
    <w:rsid w:val="00D17D35"/>
    <w:rsid w:val="00D43091"/>
    <w:rsid w:val="00D50F15"/>
    <w:rsid w:val="00D55216"/>
    <w:rsid w:val="00D57776"/>
    <w:rsid w:val="00D63EB0"/>
    <w:rsid w:val="00D73DDB"/>
    <w:rsid w:val="00DC420E"/>
    <w:rsid w:val="00DC50F9"/>
    <w:rsid w:val="00DC638B"/>
    <w:rsid w:val="00DC760E"/>
    <w:rsid w:val="00DD06BA"/>
    <w:rsid w:val="00E06970"/>
    <w:rsid w:val="00E1401E"/>
    <w:rsid w:val="00E141D7"/>
    <w:rsid w:val="00E45BD9"/>
    <w:rsid w:val="00E46B19"/>
    <w:rsid w:val="00E46C0C"/>
    <w:rsid w:val="00E5167B"/>
    <w:rsid w:val="00E57917"/>
    <w:rsid w:val="00E7166E"/>
    <w:rsid w:val="00E961EF"/>
    <w:rsid w:val="00EA7C93"/>
    <w:rsid w:val="00EB3C60"/>
    <w:rsid w:val="00EB5169"/>
    <w:rsid w:val="00EB7B7C"/>
    <w:rsid w:val="00EC0235"/>
    <w:rsid w:val="00EC1C5B"/>
    <w:rsid w:val="00EE5E41"/>
    <w:rsid w:val="00EF5A8E"/>
    <w:rsid w:val="00F16413"/>
    <w:rsid w:val="00F31D08"/>
    <w:rsid w:val="00F418EF"/>
    <w:rsid w:val="00F760F6"/>
    <w:rsid w:val="00FB1307"/>
    <w:rsid w:val="00FC5101"/>
    <w:rsid w:val="00FD092A"/>
    <w:rsid w:val="00FD6320"/>
    <w:rsid w:val="00FD6FCE"/>
    <w:rsid w:val="00FF0D3E"/>
    <w:rsid w:val="00FF156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CC82F"/>
  <w15:docId w15:val="{C24CB74C-B190-4056-9866-7BA81AA2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37B"/>
    <w:rPr>
      <w:sz w:val="20"/>
      <w:szCs w:val="20"/>
    </w:rPr>
  </w:style>
  <w:style w:type="paragraph" w:styleId="a7">
    <w:name w:val="List Paragraph"/>
    <w:basedOn w:val="a"/>
    <w:uiPriority w:val="34"/>
    <w:qFormat/>
    <w:rsid w:val="00A172F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FF156F"/>
    <w:rPr>
      <w:color w:val="0000FF"/>
      <w:u w:val="single"/>
    </w:rPr>
  </w:style>
  <w:style w:type="paragraph" w:styleId="a9">
    <w:name w:val="Body Text"/>
    <w:basedOn w:val="a"/>
    <w:link w:val="aa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customStyle="1" w:styleId="aa">
    <w:name w:val="本文 字元"/>
    <w:basedOn w:val="a0"/>
    <w:link w:val="a9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styleId="ab">
    <w:name w:val="annotation reference"/>
    <w:basedOn w:val="a0"/>
    <w:uiPriority w:val="99"/>
    <w:semiHidden/>
    <w:unhideWhenUsed/>
    <w:rsid w:val="00CB0C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0C9A"/>
  </w:style>
  <w:style w:type="character" w:customStyle="1" w:styleId="ad">
    <w:name w:val="註解文字 字元"/>
    <w:basedOn w:val="a0"/>
    <w:link w:val="ac"/>
    <w:uiPriority w:val="99"/>
    <w:semiHidden/>
    <w:rsid w:val="00CB0C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B0C9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B0C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B0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0C9A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30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ED7-189D-467C-B0B7-41C481EC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Your Company Name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Maureen</cp:lastModifiedBy>
  <cp:revision>2</cp:revision>
  <cp:lastPrinted>2017-05-03T02:15:00Z</cp:lastPrinted>
  <dcterms:created xsi:type="dcterms:W3CDTF">2023-01-31T08:42:00Z</dcterms:created>
  <dcterms:modified xsi:type="dcterms:W3CDTF">2023-01-31T08:42:00Z</dcterms:modified>
</cp:coreProperties>
</file>